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EF" w:rsidRPr="00EA0C2A" w:rsidRDefault="004D78EF" w:rsidP="00EA0C2A">
      <w:pPr>
        <w:spacing w:after="0" w:line="240" w:lineRule="auto"/>
        <w:rPr>
          <w:rFonts w:ascii="Arial" w:eastAsia="MS Mincho" w:hAnsi="Arial" w:cs="Calibri"/>
          <w:b/>
          <w:bCs/>
          <w:sz w:val="32"/>
          <w:szCs w:val="32"/>
          <w:lang w:eastAsia="ja-JP"/>
        </w:rPr>
      </w:pPr>
    </w:p>
    <w:tbl>
      <w:tblPr>
        <w:tblW w:w="0" w:type="auto"/>
        <w:tblInd w:w="-72" w:type="dxa"/>
        <w:tblLook w:val="01E0"/>
      </w:tblPr>
      <w:tblGrid>
        <w:gridCol w:w="5060"/>
        <w:gridCol w:w="4583"/>
      </w:tblGrid>
      <w:tr w:rsidR="004D78EF" w:rsidRPr="00705CCD" w:rsidTr="007C482B">
        <w:trPr>
          <w:trHeight w:val="1798"/>
        </w:trPr>
        <w:tc>
          <w:tcPr>
            <w:tcW w:w="5060" w:type="dxa"/>
          </w:tcPr>
          <w:p w:rsidR="004D78EF" w:rsidRPr="007C482B" w:rsidRDefault="004D78EF" w:rsidP="007C48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482B">
              <w:rPr>
                <w:rFonts w:ascii="Times New Roman" w:hAnsi="Times New Roman"/>
                <w:b/>
                <w:sz w:val="24"/>
                <w:szCs w:val="24"/>
              </w:rPr>
              <w:t xml:space="preserve">ПРИНЯТО                                                                                            </w:t>
            </w:r>
          </w:p>
          <w:p w:rsidR="004D78EF" w:rsidRPr="007C482B" w:rsidRDefault="004D78EF" w:rsidP="007C48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482B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                                                     </w:t>
            </w:r>
          </w:p>
          <w:p w:rsidR="004D78EF" w:rsidRPr="007C482B" w:rsidRDefault="004D78EF" w:rsidP="007C48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482B">
              <w:rPr>
                <w:rFonts w:ascii="Times New Roman" w:hAnsi="Times New Roman"/>
                <w:sz w:val="24"/>
                <w:szCs w:val="24"/>
              </w:rPr>
              <w:t xml:space="preserve">протокол №                                                        </w:t>
            </w:r>
            <w:bookmarkStart w:id="0" w:name="_GoBack"/>
            <w:bookmarkEnd w:id="0"/>
            <w:r w:rsidRPr="007C482B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</w:p>
          <w:p w:rsidR="004D78EF" w:rsidRPr="007C482B" w:rsidRDefault="004D78EF" w:rsidP="007C48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482B">
              <w:rPr>
                <w:rFonts w:ascii="Times New Roman" w:hAnsi="Times New Roman"/>
                <w:sz w:val="24"/>
                <w:szCs w:val="24"/>
              </w:rPr>
              <w:t xml:space="preserve">от «____» _______201    г.                                                            </w:t>
            </w:r>
          </w:p>
        </w:tc>
        <w:tc>
          <w:tcPr>
            <w:tcW w:w="4583" w:type="dxa"/>
          </w:tcPr>
          <w:p w:rsidR="004D78EF" w:rsidRPr="007C482B" w:rsidRDefault="004D78EF" w:rsidP="007C482B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482B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4D78EF" w:rsidRPr="007C482B" w:rsidRDefault="004D78EF" w:rsidP="007C482B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482B">
              <w:rPr>
                <w:rFonts w:ascii="Times New Roman" w:hAnsi="Times New Roman"/>
                <w:sz w:val="24"/>
                <w:szCs w:val="24"/>
              </w:rPr>
              <w:t xml:space="preserve">Директор ГБС(К)ОУ «Школа 172»          _________  Е.М.Рожкова                                 </w:t>
            </w:r>
          </w:p>
          <w:p w:rsidR="004D78EF" w:rsidRPr="007C482B" w:rsidRDefault="004D78EF" w:rsidP="007C482B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482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                                                                                                      №___ от «___»_____201   год </w:t>
            </w:r>
          </w:p>
          <w:p w:rsidR="004D78EF" w:rsidRPr="007C482B" w:rsidRDefault="004D78EF" w:rsidP="007C482B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8EF" w:rsidRPr="00EA0C2A" w:rsidRDefault="004D78EF" w:rsidP="00DF02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4D78EF" w:rsidRDefault="004D78EF" w:rsidP="00DF02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C2A">
        <w:rPr>
          <w:rFonts w:ascii="Times New Roman" w:hAnsi="Times New Roman"/>
          <w:b/>
          <w:sz w:val="28"/>
          <w:szCs w:val="28"/>
        </w:rPr>
        <w:t>о внутренней системе оценки качества образования</w:t>
      </w:r>
    </w:p>
    <w:p w:rsidR="004D78EF" w:rsidRPr="00EA0C2A" w:rsidRDefault="004D78EF" w:rsidP="00DF02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78EF" w:rsidRDefault="004D78EF" w:rsidP="00EA0C2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2C0131">
        <w:rPr>
          <w:rFonts w:ascii="Times New Roman" w:hAnsi="Times New Roman"/>
          <w:b/>
          <w:sz w:val="24"/>
          <w:szCs w:val="24"/>
        </w:rPr>
        <w:t>.</w:t>
      </w:r>
      <w:r w:rsidRPr="00CC2819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4D78EF" w:rsidRPr="00EA0C2A" w:rsidRDefault="004D78EF" w:rsidP="00EA0C2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1.1.</w:t>
      </w:r>
      <w:r w:rsidRPr="00CC2819">
        <w:rPr>
          <w:rFonts w:ascii="Times New Roman" w:hAnsi="Times New Roman"/>
          <w:sz w:val="24"/>
          <w:szCs w:val="24"/>
        </w:rPr>
        <w:t xml:space="preserve">Настоящее Положение о внутренней системе оценки качества образования (далее – Положение) </w:t>
      </w:r>
      <w:r w:rsidRPr="00895572">
        <w:rPr>
          <w:rFonts w:ascii="Times New Roman" w:hAnsi="Times New Roman"/>
          <w:sz w:val="24"/>
          <w:szCs w:val="24"/>
        </w:rPr>
        <w:t xml:space="preserve">Государственного бюджетного специального (коррекционного) образовательного учреждения для обучающихся, воспитанников с ограниченными возможностями здоровья «Казанская специальная (коррекционная) общеобразовательная  школа № 172 </w:t>
      </w:r>
      <w:r w:rsidRPr="00895572">
        <w:rPr>
          <w:rFonts w:ascii="Times New Roman" w:hAnsi="Times New Roman"/>
          <w:sz w:val="24"/>
          <w:szCs w:val="24"/>
          <w:lang w:val="en-US"/>
        </w:rPr>
        <w:t>III</w:t>
      </w:r>
      <w:r w:rsidRPr="00895572">
        <w:rPr>
          <w:rFonts w:ascii="Times New Roman" w:hAnsi="Times New Roman"/>
          <w:sz w:val="24"/>
          <w:szCs w:val="24"/>
        </w:rPr>
        <w:t>,</w:t>
      </w:r>
      <w:r w:rsidRPr="00895572">
        <w:rPr>
          <w:rFonts w:ascii="Times New Roman" w:hAnsi="Times New Roman"/>
          <w:sz w:val="24"/>
          <w:szCs w:val="24"/>
          <w:lang w:val="en-US"/>
        </w:rPr>
        <w:t>IV</w:t>
      </w:r>
      <w:r w:rsidRPr="00895572">
        <w:rPr>
          <w:rFonts w:ascii="Times New Roman" w:hAnsi="Times New Roman"/>
          <w:sz w:val="24"/>
          <w:szCs w:val="24"/>
        </w:rPr>
        <w:t xml:space="preserve"> видов»</w:t>
      </w:r>
      <w:r>
        <w:rPr>
          <w:rFonts w:ascii="Times New Roman" w:hAnsi="Times New Roman"/>
          <w:sz w:val="24"/>
          <w:szCs w:val="24"/>
        </w:rPr>
        <w:t xml:space="preserve"> (далее – школа</w:t>
      </w:r>
      <w:r w:rsidRPr="00CC2819">
        <w:rPr>
          <w:rFonts w:ascii="Times New Roman" w:hAnsi="Times New Roman"/>
          <w:sz w:val="24"/>
          <w:szCs w:val="24"/>
        </w:rPr>
        <w:t>) разработано в соответствии с требованиями Федерального закона от 29.12.2012г</w:t>
      </w:r>
      <w:r>
        <w:rPr>
          <w:rFonts w:ascii="Times New Roman" w:hAnsi="Times New Roman"/>
          <w:sz w:val="24"/>
          <w:szCs w:val="24"/>
        </w:rPr>
        <w:t>.</w:t>
      </w:r>
      <w:r w:rsidRPr="00CC2819">
        <w:rPr>
          <w:rFonts w:ascii="Times New Roman" w:hAnsi="Times New Roman"/>
          <w:sz w:val="24"/>
          <w:szCs w:val="24"/>
        </w:rPr>
        <w:t xml:space="preserve"> № 273 – ФЗ «Об образовании в Российской Федерации» (ст.28, п. 13),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2819">
        <w:rPr>
          <w:rFonts w:ascii="Times New Roman" w:hAnsi="Times New Roman"/>
          <w:sz w:val="24"/>
          <w:szCs w:val="24"/>
        </w:rPr>
        <w:t>Закона Республики Татарстан от 22</w:t>
      </w:r>
      <w:r>
        <w:rPr>
          <w:rFonts w:ascii="Times New Roman" w:hAnsi="Times New Roman"/>
          <w:sz w:val="24"/>
          <w:szCs w:val="24"/>
        </w:rPr>
        <w:t>.07.2</w:t>
      </w:r>
      <w:r w:rsidRPr="00CC2819">
        <w:rPr>
          <w:rFonts w:ascii="Times New Roman" w:hAnsi="Times New Roman"/>
          <w:sz w:val="24"/>
          <w:szCs w:val="24"/>
        </w:rPr>
        <w:t>013г</w:t>
      </w:r>
      <w:r>
        <w:rPr>
          <w:rFonts w:ascii="Times New Roman" w:hAnsi="Times New Roman"/>
          <w:sz w:val="24"/>
          <w:szCs w:val="24"/>
        </w:rPr>
        <w:t>.</w:t>
      </w:r>
      <w:r w:rsidRPr="00CC2819">
        <w:rPr>
          <w:rFonts w:ascii="Times New Roman" w:hAnsi="Times New Roman"/>
          <w:sz w:val="24"/>
          <w:szCs w:val="24"/>
        </w:rPr>
        <w:t xml:space="preserve"> №68-ЗРТ «Об образовании».</w:t>
      </w:r>
    </w:p>
    <w:p w:rsidR="004D78EF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1.2.</w:t>
      </w:r>
      <w:r w:rsidRPr="00CC2819">
        <w:rPr>
          <w:rFonts w:ascii="Times New Roman" w:hAnsi="Times New Roman"/>
          <w:sz w:val="24"/>
          <w:szCs w:val="24"/>
        </w:rPr>
        <w:t>При разработке настоящего Положения также были учтены требования следующих нормативных правовых актов:</w:t>
      </w:r>
    </w:p>
    <w:p w:rsidR="004D78EF" w:rsidRPr="002A2644" w:rsidRDefault="004D78EF" w:rsidP="00EA0C2A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2644">
        <w:rPr>
          <w:rFonts w:ascii="Times New Roman" w:hAnsi="Times New Roman"/>
          <w:sz w:val="24"/>
          <w:szCs w:val="24"/>
        </w:rPr>
        <w:t>Приказ Министерства образования и науки России от 14.06.2013</w:t>
      </w:r>
      <w:r>
        <w:rPr>
          <w:rFonts w:ascii="Times New Roman" w:hAnsi="Times New Roman"/>
          <w:sz w:val="24"/>
          <w:szCs w:val="24"/>
        </w:rPr>
        <w:t xml:space="preserve">г. </w:t>
      </w:r>
      <w:r w:rsidRPr="002A2644">
        <w:rPr>
          <w:rFonts w:ascii="Times New Roman" w:hAnsi="Times New Roman"/>
          <w:sz w:val="24"/>
          <w:szCs w:val="24"/>
        </w:rPr>
        <w:t>№ 462  «Об утверждении порядка проведения самообследования в образовательной организации»;</w:t>
      </w:r>
    </w:p>
    <w:p w:rsidR="004D78EF" w:rsidRDefault="004D78EF" w:rsidP="00EA0C2A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2644">
        <w:rPr>
          <w:rFonts w:ascii="Times New Roman" w:hAnsi="Times New Roman"/>
          <w:sz w:val="24"/>
          <w:szCs w:val="24"/>
        </w:rPr>
        <w:t>Приказ Министерства образования и науки России от 10.12</w:t>
      </w:r>
      <w:r>
        <w:rPr>
          <w:rFonts w:ascii="Times New Roman" w:hAnsi="Times New Roman"/>
          <w:sz w:val="24"/>
          <w:szCs w:val="24"/>
        </w:rPr>
        <w:t>.</w:t>
      </w:r>
      <w:r w:rsidRPr="002A2644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>г.</w:t>
      </w:r>
      <w:r w:rsidRPr="002A2644">
        <w:rPr>
          <w:rFonts w:ascii="Times New Roman" w:hAnsi="Times New Roman"/>
          <w:sz w:val="24"/>
          <w:szCs w:val="24"/>
        </w:rPr>
        <w:t xml:space="preserve"> № 1324 «Об утверждении показателей деятельности образовательной организации, подлежащей самообследованию»;</w:t>
      </w:r>
    </w:p>
    <w:p w:rsidR="004D78EF" w:rsidRPr="00810A3C" w:rsidRDefault="004D78EF" w:rsidP="00810A3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10A3C">
        <w:rPr>
          <w:rFonts w:ascii="Times New Roman" w:hAnsi="Times New Roman"/>
          <w:sz w:val="24"/>
          <w:szCs w:val="24"/>
        </w:rPr>
        <w:t>Приказ Министерства образования и науки России от 5 марта 2004 года N 1089 «Об утверждении федерального компонента государственных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0A3C">
        <w:rPr>
          <w:rFonts w:ascii="Times New Roman" w:hAnsi="Times New Roman"/>
          <w:sz w:val="24"/>
          <w:szCs w:val="24"/>
        </w:rPr>
        <w:t>образовательных стандартов начального общего, основного общего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0A3C">
        <w:rPr>
          <w:rFonts w:ascii="Times New Roman" w:hAnsi="Times New Roman"/>
          <w:sz w:val="24"/>
          <w:szCs w:val="24"/>
        </w:rPr>
        <w:t>среднего (полного) общего образования»  (с изменениями на 23 июня 2015 года)</w:t>
      </w:r>
    </w:p>
    <w:p w:rsidR="004D78EF" w:rsidRPr="002A2644" w:rsidRDefault="004D78EF" w:rsidP="00EA0C2A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2644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России от 30.08.2013</w:t>
      </w:r>
      <w:r>
        <w:rPr>
          <w:rFonts w:ascii="Times New Roman" w:hAnsi="Times New Roman"/>
          <w:sz w:val="24"/>
          <w:szCs w:val="24"/>
        </w:rPr>
        <w:t>г.</w:t>
      </w:r>
      <w:r w:rsidRPr="002A2644">
        <w:rPr>
          <w:rFonts w:ascii="Times New Roman" w:hAnsi="Times New Roman"/>
          <w:sz w:val="24"/>
          <w:szCs w:val="24"/>
        </w:rPr>
        <w:t xml:space="preserve"> № 1015;</w:t>
      </w:r>
    </w:p>
    <w:p w:rsidR="004D78EF" w:rsidRPr="002A2644" w:rsidRDefault="004D78EF" w:rsidP="00EA0C2A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2644">
        <w:rPr>
          <w:rFonts w:ascii="Times New Roman" w:hAnsi="Times New Roman"/>
          <w:sz w:val="24"/>
          <w:szCs w:val="24"/>
        </w:rPr>
        <w:t>Законодательные акты Республики Татарстан, регламентирующие реализацию процедур контроля и оценки качества образования;</w:t>
      </w:r>
    </w:p>
    <w:p w:rsidR="004D78EF" w:rsidRPr="002A2644" w:rsidRDefault="004D78EF" w:rsidP="00EA0C2A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Учреждения</w:t>
      </w:r>
      <w:r w:rsidRPr="002A2644">
        <w:rPr>
          <w:rFonts w:ascii="Times New Roman" w:hAnsi="Times New Roman"/>
          <w:sz w:val="24"/>
          <w:szCs w:val="24"/>
        </w:rPr>
        <w:t>;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1.3</w:t>
      </w:r>
      <w:r>
        <w:rPr>
          <w:rFonts w:ascii="Times New Roman" w:hAnsi="Times New Roman"/>
          <w:sz w:val="24"/>
          <w:szCs w:val="24"/>
        </w:rPr>
        <w:t>.</w:t>
      </w:r>
      <w:r w:rsidRPr="00CC2819">
        <w:rPr>
          <w:rFonts w:ascii="Times New Roman" w:hAnsi="Times New Roman"/>
          <w:sz w:val="24"/>
          <w:szCs w:val="24"/>
        </w:rPr>
        <w:t>Внутренняя система оценки качества образования представляет собой деятельность по информационному обеспечению у</w:t>
      </w:r>
      <w:r>
        <w:rPr>
          <w:rFonts w:ascii="Times New Roman" w:hAnsi="Times New Roman"/>
          <w:sz w:val="24"/>
          <w:szCs w:val="24"/>
        </w:rPr>
        <w:t>правления школы</w:t>
      </w:r>
      <w:r w:rsidRPr="00CC2819">
        <w:rPr>
          <w:rFonts w:ascii="Times New Roman" w:hAnsi="Times New Roman"/>
          <w:sz w:val="24"/>
          <w:szCs w:val="24"/>
        </w:rPr>
        <w:t xml:space="preserve">, основанную на систематическом анализе качества реализации образовательного процесса, его ресурсного обеспечения и его результатов.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1.4.Положение распространяется на деятельность всех педагог</w:t>
      </w:r>
      <w:r>
        <w:rPr>
          <w:rFonts w:ascii="Times New Roman" w:hAnsi="Times New Roman"/>
          <w:sz w:val="24"/>
          <w:szCs w:val="24"/>
        </w:rPr>
        <w:t>ических работников школы</w:t>
      </w:r>
      <w:r w:rsidRPr="00CC2819">
        <w:rPr>
          <w:rFonts w:ascii="Times New Roman" w:hAnsi="Times New Roman"/>
          <w:sz w:val="24"/>
          <w:szCs w:val="24"/>
        </w:rPr>
        <w:t xml:space="preserve">, осуществляющих профессиональную деятельность в соответствии с трудовым договором, в том числе педагогических работников, работающих по совместительству.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1.5.Учреждение</w:t>
      </w:r>
      <w:r w:rsidRPr="00CC2819">
        <w:rPr>
          <w:rFonts w:ascii="Times New Roman" w:hAnsi="Times New Roman"/>
          <w:sz w:val="24"/>
          <w:szCs w:val="24"/>
        </w:rPr>
        <w:t xml:space="preserve"> обеспечивает проведение необходимых оценочных процедур, разработку и внедрение модели внутренней системы оценки качества образования (далее – ВСОКО), обеспечивает оценку, учет и дальнейшее использование полученных результатов.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 настоящем П</w:t>
      </w:r>
      <w:r w:rsidRPr="00CC2819">
        <w:rPr>
          <w:rFonts w:ascii="Times New Roman" w:hAnsi="Times New Roman"/>
          <w:sz w:val="24"/>
          <w:szCs w:val="24"/>
        </w:rPr>
        <w:t xml:space="preserve">оложении используются следующие термины: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Качество образования </w:t>
      </w:r>
      <w:r w:rsidRPr="00CC2819">
        <w:rPr>
          <w:rFonts w:ascii="Times New Roman" w:hAnsi="Times New Roman"/>
          <w:sz w:val="24"/>
          <w:szCs w:val="24"/>
        </w:rPr>
        <w:t xml:space="preserve">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Качество условий </w:t>
      </w:r>
      <w:r w:rsidRPr="00CC2819">
        <w:rPr>
          <w:rFonts w:ascii="Times New Roman" w:hAnsi="Times New Roman"/>
          <w:sz w:val="24"/>
          <w:szCs w:val="24"/>
        </w:rPr>
        <w:t xml:space="preserve">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Оценка качества образования </w:t>
      </w:r>
      <w:r w:rsidRPr="00CC2819">
        <w:rPr>
          <w:rFonts w:ascii="Times New Roman" w:hAnsi="Times New Roman"/>
          <w:sz w:val="24"/>
          <w:szCs w:val="24"/>
        </w:rPr>
        <w:t xml:space="preserve">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Внутренняя система оценки качества образования </w:t>
      </w:r>
      <w:r w:rsidRPr="00CC2819">
        <w:rPr>
          <w:rFonts w:ascii="Times New Roman" w:hAnsi="Times New Roman"/>
          <w:sz w:val="24"/>
          <w:szCs w:val="24"/>
        </w:rPr>
        <w:t xml:space="preserve">– целостная система 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Измерение </w:t>
      </w:r>
      <w:r w:rsidRPr="00CC2819">
        <w:rPr>
          <w:rFonts w:ascii="Times New Roman" w:hAnsi="Times New Roman"/>
          <w:sz w:val="24"/>
          <w:szCs w:val="24"/>
        </w:rPr>
        <w:t xml:space="preserve">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Критерий </w:t>
      </w:r>
      <w:r w:rsidRPr="00CC2819">
        <w:rPr>
          <w:rFonts w:ascii="Times New Roman" w:hAnsi="Times New Roman"/>
          <w:sz w:val="24"/>
          <w:szCs w:val="24"/>
        </w:rPr>
        <w:t xml:space="preserve">– признак, на основании которого производится оценка, классификация оцениваемого объекта.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Мониторинг </w:t>
      </w:r>
      <w:r w:rsidRPr="00CC2819">
        <w:rPr>
          <w:rFonts w:ascii="Times New Roman" w:hAnsi="Times New Roman"/>
          <w:sz w:val="24"/>
          <w:szCs w:val="24"/>
        </w:rPr>
        <w:t xml:space="preserve">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Экспертиза </w:t>
      </w:r>
      <w:r w:rsidRPr="00CC2819">
        <w:rPr>
          <w:rFonts w:ascii="Times New Roman" w:hAnsi="Times New Roman"/>
          <w:sz w:val="24"/>
          <w:szCs w:val="24"/>
        </w:rPr>
        <w:t xml:space="preserve">– всестороннее изучение и анализ состояния образовательного процесса, условий и результатов образовательной деятельности.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1.7.Оценка качества образования осуществляется посредством: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лицензирования;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аккредитации;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государственной итоговой аттестации выпускников;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системы внутришкольного контроля;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мониторинга качества образования.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</w:t>
      </w:r>
      <w:r w:rsidRPr="00CC2819">
        <w:rPr>
          <w:rFonts w:ascii="Times New Roman" w:hAnsi="Times New Roman"/>
          <w:sz w:val="24"/>
          <w:szCs w:val="24"/>
        </w:rPr>
        <w:t xml:space="preserve">В качестве источников данных для оценки качества образования используются: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образовательная статистика;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промежуточная и итоговая аттестация;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- мониторинговые исследования;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социологические опросы;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отчеты работников школы</w:t>
      </w:r>
      <w:r w:rsidRPr="00CC2819">
        <w:rPr>
          <w:rFonts w:ascii="Times New Roman" w:hAnsi="Times New Roman"/>
          <w:sz w:val="24"/>
          <w:szCs w:val="24"/>
        </w:rPr>
        <w:t xml:space="preserve">;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посещение уроков и внеклассных мероприятий. </w:t>
      </w:r>
    </w:p>
    <w:p w:rsidR="004D78EF" w:rsidRPr="00CC2819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Pr="00CC2819">
        <w:rPr>
          <w:rFonts w:ascii="Times New Roman" w:hAnsi="Times New Roman"/>
          <w:b/>
          <w:bCs/>
          <w:sz w:val="24"/>
          <w:szCs w:val="24"/>
        </w:rPr>
        <w:t xml:space="preserve">.Основные цели, задачи и принципы внутренней системы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C2819">
        <w:rPr>
          <w:rFonts w:ascii="Times New Roman" w:hAnsi="Times New Roman"/>
          <w:b/>
          <w:bCs/>
          <w:sz w:val="24"/>
          <w:szCs w:val="24"/>
        </w:rPr>
        <w:t>оценки качества образования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2.1.Внутренняя система оценки качества образования ориентирована на решение следующих задач: </w:t>
      </w:r>
    </w:p>
    <w:p w:rsidR="004D78EF" w:rsidRPr="002C0131" w:rsidRDefault="004D78EF" w:rsidP="00EA0C2A">
      <w:pPr>
        <w:pStyle w:val="ListParagraph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систематическое отслеживание и анализ состояния систем</w:t>
      </w:r>
      <w:r>
        <w:rPr>
          <w:rFonts w:ascii="Times New Roman" w:hAnsi="Times New Roman"/>
          <w:sz w:val="24"/>
          <w:szCs w:val="24"/>
        </w:rPr>
        <w:t>ы образования в Учреждении</w:t>
      </w:r>
      <w:r w:rsidRPr="002C0131">
        <w:rPr>
          <w:rFonts w:ascii="Times New Roman" w:hAnsi="Times New Roman"/>
          <w:sz w:val="24"/>
          <w:szCs w:val="24"/>
        </w:rPr>
        <w:t xml:space="preserve">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 </w:t>
      </w:r>
    </w:p>
    <w:p w:rsidR="004D78EF" w:rsidRPr="002C0131" w:rsidRDefault="004D78EF" w:rsidP="00EA0C2A">
      <w:pPr>
        <w:pStyle w:val="ListParagraph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2.2.Цели внутренней системы оценки качества образования: </w:t>
      </w:r>
    </w:p>
    <w:p w:rsidR="004D78EF" w:rsidRPr="002C0131" w:rsidRDefault="004D78EF" w:rsidP="00EA0C2A">
      <w:pPr>
        <w:pStyle w:val="ListParagraph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</w:t>
      </w:r>
      <w:r>
        <w:rPr>
          <w:rFonts w:ascii="Times New Roman" w:hAnsi="Times New Roman"/>
          <w:sz w:val="24"/>
          <w:szCs w:val="24"/>
        </w:rPr>
        <w:t>о образования в школе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4D78EF" w:rsidRPr="002C0131" w:rsidRDefault="004D78EF" w:rsidP="00EA0C2A">
      <w:pPr>
        <w:pStyle w:val="ListParagraph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получение объективной информации о функционировании и развитии систем</w:t>
      </w:r>
      <w:r>
        <w:rPr>
          <w:rFonts w:ascii="Times New Roman" w:hAnsi="Times New Roman"/>
          <w:sz w:val="24"/>
          <w:szCs w:val="24"/>
        </w:rPr>
        <w:t>ы образования в школе</w:t>
      </w:r>
      <w:r w:rsidRPr="002C0131">
        <w:rPr>
          <w:rFonts w:ascii="Times New Roman" w:hAnsi="Times New Roman"/>
          <w:sz w:val="24"/>
          <w:szCs w:val="24"/>
        </w:rPr>
        <w:t xml:space="preserve">, тенденциях его изменения и причинах, влияющих на его уровень; </w:t>
      </w:r>
    </w:p>
    <w:p w:rsidR="004D78EF" w:rsidRPr="002C0131" w:rsidRDefault="004D78EF" w:rsidP="00EA0C2A">
      <w:pPr>
        <w:pStyle w:val="ListParagraph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предоставления всем участникам образовательного процесса и общественной достоверной информации о качестве образования; </w:t>
      </w:r>
    </w:p>
    <w:p w:rsidR="004D78EF" w:rsidRPr="002C0131" w:rsidRDefault="004D78EF" w:rsidP="00EA0C2A">
      <w:pPr>
        <w:pStyle w:val="ListParagraph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4D78EF" w:rsidRPr="002C0131" w:rsidRDefault="004D78EF" w:rsidP="00EA0C2A">
      <w:pPr>
        <w:pStyle w:val="ListParagraph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прогнозирование развития образова</w:t>
      </w:r>
      <w:r>
        <w:rPr>
          <w:rFonts w:ascii="Times New Roman" w:hAnsi="Times New Roman"/>
          <w:sz w:val="24"/>
          <w:szCs w:val="24"/>
        </w:rPr>
        <w:t>тельной системы школы</w:t>
      </w:r>
      <w:r w:rsidRPr="002C0131">
        <w:rPr>
          <w:rFonts w:ascii="Times New Roman" w:hAnsi="Times New Roman"/>
          <w:sz w:val="24"/>
          <w:szCs w:val="24"/>
        </w:rPr>
        <w:t xml:space="preserve">.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2.3.В основу ВСОКО положено следующие принципы: </w:t>
      </w:r>
    </w:p>
    <w:p w:rsidR="004D78EF" w:rsidRPr="00CE279C" w:rsidRDefault="004D78EF" w:rsidP="00CE27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объективности, достоверности, полноты и системности информации о качестве образования; </w:t>
      </w:r>
    </w:p>
    <w:p w:rsidR="004D78EF" w:rsidRPr="00CE279C" w:rsidRDefault="004D78EF" w:rsidP="00CE27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:rsidR="004D78EF" w:rsidRPr="00CE279C" w:rsidRDefault="004D78EF" w:rsidP="00CE27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открытости, прозрачности процедур оценки качества образования; </w:t>
      </w:r>
    </w:p>
    <w:p w:rsidR="004D78EF" w:rsidRPr="00CE279C" w:rsidRDefault="004D78EF" w:rsidP="00CE27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преемственности в образовательной политике, интеграции в общероссийскую систему оценки качества образования; </w:t>
      </w:r>
    </w:p>
    <w:p w:rsidR="004D78EF" w:rsidRPr="00CE279C" w:rsidRDefault="004D78EF" w:rsidP="00CE27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CE279C">
        <w:rPr>
          <w:rFonts w:ascii="Times New Roman" w:hAnsi="Times New Roman"/>
          <w:sz w:val="24"/>
          <w:szCs w:val="24"/>
        </w:rPr>
        <w:t xml:space="preserve">оступности информации о состоянии и качестве образования для различных групп потребителей; </w:t>
      </w:r>
    </w:p>
    <w:p w:rsidR="004D78EF" w:rsidRPr="00CE279C" w:rsidRDefault="004D78EF" w:rsidP="00CE27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рефлексивности,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 </w:t>
      </w:r>
    </w:p>
    <w:p w:rsidR="004D78EF" w:rsidRPr="00CE279C" w:rsidRDefault="004D78EF" w:rsidP="00CE27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4D78EF" w:rsidRPr="00CE279C" w:rsidRDefault="004D78EF" w:rsidP="00CE27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4D78EF" w:rsidRPr="00CE279C" w:rsidRDefault="004D78EF" w:rsidP="00CE27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минимизации системы показателей с учетом потребностей разных уровней управления; сопоставимости системы показателей с муниципальными, республиканскими показателями; </w:t>
      </w:r>
    </w:p>
    <w:p w:rsidR="004D78EF" w:rsidRPr="00CE279C" w:rsidRDefault="004D78EF" w:rsidP="00CE27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4D78EF" w:rsidRDefault="004D78EF" w:rsidP="00EA0C2A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соблюдение морально-этических норм при проведении процедур оценки качества образования в Учреждении. </w:t>
      </w:r>
    </w:p>
    <w:p w:rsidR="004D78EF" w:rsidRPr="00CE279C" w:rsidRDefault="004D78EF" w:rsidP="003415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CE279C">
        <w:rPr>
          <w:rFonts w:ascii="Times New Roman" w:hAnsi="Times New Roman"/>
          <w:b/>
          <w:bCs/>
          <w:sz w:val="24"/>
          <w:szCs w:val="24"/>
        </w:rPr>
        <w:t>.Организационная и функциональная структура ВСОКО</w:t>
      </w:r>
    </w:p>
    <w:p w:rsidR="004D78EF" w:rsidRPr="00CC2819" w:rsidRDefault="004D78EF" w:rsidP="003415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3.1.Организационная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Pr="00CC2819">
        <w:rPr>
          <w:rFonts w:ascii="Times New Roman" w:hAnsi="Times New Roman"/>
          <w:sz w:val="24"/>
          <w:szCs w:val="24"/>
        </w:rPr>
        <w:t xml:space="preserve">, педагогический совет,  методические объединения учителей-предметников, временные консилиумы (педагогический консилиум, творческие группы и т.д.).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>.Администрация Учреждения</w:t>
      </w:r>
      <w:r w:rsidRPr="00CC2819">
        <w:rPr>
          <w:rFonts w:ascii="Times New Roman" w:hAnsi="Times New Roman"/>
          <w:sz w:val="24"/>
          <w:szCs w:val="24"/>
        </w:rPr>
        <w:t xml:space="preserve">: </w:t>
      </w:r>
    </w:p>
    <w:p w:rsidR="004D78EF" w:rsidRPr="002C0131" w:rsidRDefault="004D78EF" w:rsidP="004B5861">
      <w:pPr>
        <w:pStyle w:val="ListParagraph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</w:t>
      </w:r>
      <w:r>
        <w:rPr>
          <w:rFonts w:ascii="Times New Roman" w:hAnsi="Times New Roman"/>
          <w:sz w:val="24"/>
          <w:szCs w:val="24"/>
        </w:rPr>
        <w:t>тва образования школы</w:t>
      </w:r>
      <w:r w:rsidRPr="002C0131">
        <w:rPr>
          <w:rFonts w:ascii="Times New Roman" w:hAnsi="Times New Roman"/>
          <w:sz w:val="24"/>
          <w:szCs w:val="24"/>
        </w:rPr>
        <w:t xml:space="preserve">, участвует в этих мероприятиях; </w:t>
      </w:r>
    </w:p>
    <w:p w:rsidR="004D78EF" w:rsidRPr="002C0131" w:rsidRDefault="004D78EF" w:rsidP="004B5861">
      <w:pPr>
        <w:pStyle w:val="ListParagraph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обеспечивает на основе образовательной програм</w:t>
      </w:r>
      <w:r>
        <w:rPr>
          <w:rFonts w:ascii="Times New Roman" w:hAnsi="Times New Roman"/>
          <w:sz w:val="24"/>
          <w:szCs w:val="24"/>
        </w:rPr>
        <w:t>мы проведение в школе</w:t>
      </w:r>
      <w:r w:rsidRPr="002C0131">
        <w:rPr>
          <w:rFonts w:ascii="Times New Roman" w:hAnsi="Times New Roman"/>
          <w:sz w:val="24"/>
          <w:szCs w:val="24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4D78EF" w:rsidRPr="002C0131" w:rsidRDefault="004D78EF" w:rsidP="004B5861">
      <w:pPr>
        <w:pStyle w:val="ListParagraph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</w:t>
      </w:r>
      <w:r>
        <w:rPr>
          <w:rFonts w:ascii="Times New Roman" w:hAnsi="Times New Roman"/>
          <w:sz w:val="24"/>
          <w:szCs w:val="24"/>
        </w:rPr>
        <w:t>вания на уровне школы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4D78EF" w:rsidRPr="002C0131" w:rsidRDefault="004D78EF" w:rsidP="004B5861">
      <w:pPr>
        <w:pStyle w:val="ListParagraph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4D78EF" w:rsidRPr="002C0131" w:rsidRDefault="004D78EF" w:rsidP="004B5861">
      <w:pPr>
        <w:pStyle w:val="ListParagraph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обеспечивает условия для подгот</w:t>
      </w:r>
      <w:r>
        <w:rPr>
          <w:rFonts w:ascii="Times New Roman" w:hAnsi="Times New Roman"/>
          <w:sz w:val="24"/>
          <w:szCs w:val="24"/>
        </w:rPr>
        <w:t>овки работников школы</w:t>
      </w:r>
      <w:r w:rsidRPr="002C0131">
        <w:rPr>
          <w:rFonts w:ascii="Times New Roman" w:hAnsi="Times New Roman"/>
          <w:sz w:val="24"/>
          <w:szCs w:val="24"/>
        </w:rPr>
        <w:t xml:space="preserve"> по осуществлению контрольно-оценочных процедур; </w:t>
      </w:r>
    </w:p>
    <w:p w:rsidR="004D78EF" w:rsidRPr="002C0131" w:rsidRDefault="004D78EF" w:rsidP="004B5861">
      <w:pPr>
        <w:pStyle w:val="ListParagraph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обеспечивает предоставление информации о качестве образования на муниципальный и республиканский уровни системы оценки качества образования; формирует информационно-аналитические материалы по результатам оценки качества </w:t>
      </w:r>
      <w:r>
        <w:rPr>
          <w:rFonts w:ascii="Times New Roman" w:hAnsi="Times New Roman"/>
          <w:sz w:val="24"/>
          <w:szCs w:val="24"/>
        </w:rPr>
        <w:t>образования (анализ работы школы</w:t>
      </w:r>
      <w:r w:rsidRPr="002C0131">
        <w:rPr>
          <w:rFonts w:ascii="Times New Roman" w:hAnsi="Times New Roman"/>
          <w:sz w:val="24"/>
          <w:szCs w:val="24"/>
        </w:rPr>
        <w:t xml:space="preserve"> за учебный год, отчет по самообследованию и т.д.); </w:t>
      </w:r>
    </w:p>
    <w:p w:rsidR="004D78EF" w:rsidRPr="002C0131" w:rsidRDefault="004D78EF" w:rsidP="004B5861">
      <w:pPr>
        <w:pStyle w:val="ListParagraph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ВСОКО.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3.3.М</w:t>
      </w:r>
      <w:r w:rsidRPr="00CC2819">
        <w:rPr>
          <w:rFonts w:ascii="Times New Roman" w:hAnsi="Times New Roman"/>
          <w:sz w:val="24"/>
          <w:szCs w:val="24"/>
        </w:rPr>
        <w:t xml:space="preserve">етодические объединения учителей-предметников: </w:t>
      </w:r>
    </w:p>
    <w:p w:rsidR="004D78EF" w:rsidRPr="002C0131" w:rsidRDefault="004D78EF" w:rsidP="00341597">
      <w:pPr>
        <w:pStyle w:val="ListParagraph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</w:t>
      </w:r>
      <w:r>
        <w:rPr>
          <w:rFonts w:ascii="Times New Roman" w:hAnsi="Times New Roman"/>
          <w:sz w:val="24"/>
          <w:szCs w:val="24"/>
        </w:rPr>
        <w:t>намику развития школы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4D78EF" w:rsidRPr="002C0131" w:rsidRDefault="004D78EF" w:rsidP="00341597">
      <w:pPr>
        <w:pStyle w:val="ListParagraph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содействуют проведению подгот</w:t>
      </w:r>
      <w:r>
        <w:rPr>
          <w:rFonts w:ascii="Times New Roman" w:hAnsi="Times New Roman"/>
          <w:sz w:val="24"/>
          <w:szCs w:val="24"/>
        </w:rPr>
        <w:t>овки работников школы</w:t>
      </w:r>
      <w:r w:rsidRPr="002C0131">
        <w:rPr>
          <w:rFonts w:ascii="Times New Roman" w:hAnsi="Times New Roman"/>
          <w:sz w:val="24"/>
          <w:szCs w:val="24"/>
        </w:rPr>
        <w:t xml:space="preserve"> по осуществлению контрольно-оценочных процедур; </w:t>
      </w:r>
    </w:p>
    <w:p w:rsidR="004D78EF" w:rsidRPr="002C0131" w:rsidRDefault="004D78EF" w:rsidP="00341597">
      <w:pPr>
        <w:pStyle w:val="ListParagraph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участвуют в экспертизе организации, содержания и результатов аттестации обучающихся и формируют предложения по их совершенствованию; </w:t>
      </w:r>
    </w:p>
    <w:p w:rsidR="004D78EF" w:rsidRPr="002C0131" w:rsidRDefault="004D78EF" w:rsidP="00341597">
      <w:pPr>
        <w:pStyle w:val="ListParagraph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</w:t>
      </w:r>
      <w:r>
        <w:rPr>
          <w:rFonts w:ascii="Times New Roman" w:hAnsi="Times New Roman"/>
          <w:sz w:val="24"/>
          <w:szCs w:val="24"/>
        </w:rPr>
        <w:t>вания на уровне школы</w:t>
      </w:r>
      <w:r w:rsidRPr="002C0131">
        <w:rPr>
          <w:rFonts w:ascii="Times New Roman" w:hAnsi="Times New Roman"/>
          <w:sz w:val="24"/>
          <w:szCs w:val="24"/>
        </w:rPr>
        <w:t xml:space="preserve">. </w:t>
      </w:r>
    </w:p>
    <w:p w:rsidR="004D78EF" w:rsidRPr="00CC2819" w:rsidRDefault="004D78EF" w:rsidP="0034159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3.4.Педагогический совет осуществляет координацию системы оценки качества образования, а именно: </w:t>
      </w:r>
    </w:p>
    <w:p w:rsidR="004D78EF" w:rsidRPr="00DB0CFD" w:rsidRDefault="004D78EF" w:rsidP="00341597">
      <w:pPr>
        <w:pStyle w:val="ListParagraph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 xml:space="preserve">содействует определению стратегических направлений развития </w:t>
      </w:r>
      <w:r>
        <w:rPr>
          <w:rFonts w:ascii="Times New Roman" w:hAnsi="Times New Roman"/>
          <w:sz w:val="24"/>
          <w:szCs w:val="24"/>
        </w:rPr>
        <w:t>системы образования в школе</w:t>
      </w:r>
      <w:r w:rsidRPr="00DB0CFD">
        <w:rPr>
          <w:rFonts w:ascii="Times New Roman" w:hAnsi="Times New Roman"/>
          <w:sz w:val="24"/>
          <w:szCs w:val="24"/>
        </w:rPr>
        <w:t>;</w:t>
      </w:r>
    </w:p>
    <w:p w:rsidR="004D78EF" w:rsidRPr="00DB0CFD" w:rsidRDefault="004D78EF" w:rsidP="00341597">
      <w:pPr>
        <w:pStyle w:val="ListParagraph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>принимает участие в формировании информационных запросов основных    пользователей системы оценки</w:t>
      </w:r>
      <w:r>
        <w:rPr>
          <w:rFonts w:ascii="Times New Roman" w:hAnsi="Times New Roman"/>
          <w:sz w:val="24"/>
          <w:szCs w:val="24"/>
        </w:rPr>
        <w:t xml:space="preserve"> качества образования  школы</w:t>
      </w:r>
      <w:r w:rsidRPr="00DB0CFD">
        <w:rPr>
          <w:rFonts w:ascii="Times New Roman" w:hAnsi="Times New Roman"/>
          <w:sz w:val="24"/>
          <w:szCs w:val="24"/>
        </w:rPr>
        <w:t xml:space="preserve">; </w:t>
      </w:r>
    </w:p>
    <w:p w:rsidR="004D78EF" w:rsidRPr="00DB0CFD" w:rsidRDefault="004D78EF" w:rsidP="00341597">
      <w:pPr>
        <w:pStyle w:val="ListParagraph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4D78EF" w:rsidRPr="00DB0CFD" w:rsidRDefault="004D78EF" w:rsidP="00341597">
      <w:pPr>
        <w:pStyle w:val="ListParagraph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>принимает участие в экспертизе качества образовательных результатов, условий организаци</w:t>
      </w:r>
      <w:r>
        <w:rPr>
          <w:rFonts w:ascii="Times New Roman" w:hAnsi="Times New Roman"/>
          <w:sz w:val="24"/>
          <w:szCs w:val="24"/>
        </w:rPr>
        <w:t>и учебного процесса в школе</w:t>
      </w:r>
      <w:r w:rsidRPr="00DB0CFD">
        <w:rPr>
          <w:rFonts w:ascii="Times New Roman" w:hAnsi="Times New Roman"/>
          <w:sz w:val="24"/>
          <w:szCs w:val="24"/>
        </w:rPr>
        <w:t xml:space="preserve">; </w:t>
      </w:r>
    </w:p>
    <w:p w:rsidR="004D78EF" w:rsidRPr="00DB0CFD" w:rsidRDefault="004D78EF" w:rsidP="00341597">
      <w:pPr>
        <w:pStyle w:val="ListParagraph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>участвует в оценке качества и результативности труд</w:t>
      </w:r>
      <w:r>
        <w:rPr>
          <w:rFonts w:ascii="Times New Roman" w:hAnsi="Times New Roman"/>
          <w:sz w:val="24"/>
          <w:szCs w:val="24"/>
        </w:rPr>
        <w:t>а работников школы</w:t>
      </w:r>
      <w:r w:rsidRPr="00DB0CFD">
        <w:rPr>
          <w:rFonts w:ascii="Times New Roman" w:hAnsi="Times New Roman"/>
          <w:sz w:val="24"/>
          <w:szCs w:val="24"/>
        </w:rPr>
        <w:t xml:space="preserve">; </w:t>
      </w:r>
    </w:p>
    <w:p w:rsidR="004D78EF" w:rsidRPr="00DB0CFD" w:rsidRDefault="004D78EF" w:rsidP="00341597">
      <w:pPr>
        <w:pStyle w:val="ListParagraph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4D78EF" w:rsidRPr="00DB0CFD" w:rsidRDefault="004D78EF" w:rsidP="00341597">
      <w:pPr>
        <w:pStyle w:val="ListParagraph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</w:t>
      </w:r>
      <w:r>
        <w:rPr>
          <w:rFonts w:ascii="Times New Roman" w:hAnsi="Times New Roman"/>
          <w:sz w:val="24"/>
          <w:szCs w:val="24"/>
        </w:rPr>
        <w:t>ования в школе</w:t>
      </w:r>
      <w:r w:rsidRPr="00DB0CFD">
        <w:rPr>
          <w:rFonts w:ascii="Times New Roman" w:hAnsi="Times New Roman"/>
          <w:sz w:val="24"/>
          <w:szCs w:val="24"/>
        </w:rPr>
        <w:t xml:space="preserve">; </w:t>
      </w:r>
    </w:p>
    <w:p w:rsidR="004D78EF" w:rsidRPr="00DB0CFD" w:rsidRDefault="004D78EF" w:rsidP="00341597">
      <w:pPr>
        <w:pStyle w:val="ListParagraph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 xml:space="preserve">принимает решение о перечне учебных предметов, выносимых на промежуточную аттестацию.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CC2819">
        <w:rPr>
          <w:rFonts w:ascii="Times New Roman" w:hAnsi="Times New Roman"/>
          <w:b/>
          <w:bCs/>
          <w:sz w:val="24"/>
          <w:szCs w:val="24"/>
        </w:rPr>
        <w:t>.Содержание ВСОКО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Оценка качества образования осуществляется по следующим направлениям: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Pr="00CC2819">
        <w:rPr>
          <w:rFonts w:ascii="Times New Roman" w:hAnsi="Times New Roman"/>
          <w:sz w:val="24"/>
          <w:szCs w:val="24"/>
        </w:rPr>
        <w:t xml:space="preserve">Качество образовательных результатов: </w:t>
      </w:r>
    </w:p>
    <w:p w:rsidR="004D78EF" w:rsidRPr="002C0131" w:rsidRDefault="004D78EF" w:rsidP="00341597">
      <w:pPr>
        <w:pStyle w:val="ListParagraph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предметные результаты обучения (включая внутреннюю и внешнюю диагностики, в том числе государственную итоговую аттестацию обучающихся 9, 11х классов); </w:t>
      </w:r>
    </w:p>
    <w:p w:rsidR="004D78EF" w:rsidRPr="002C0131" w:rsidRDefault="004D78EF" w:rsidP="00341597">
      <w:pPr>
        <w:pStyle w:val="ListParagraph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пока</w:t>
      </w:r>
      <w:r>
        <w:rPr>
          <w:rFonts w:ascii="Times New Roman" w:hAnsi="Times New Roman"/>
          <w:sz w:val="24"/>
          <w:szCs w:val="24"/>
        </w:rPr>
        <w:t>затели социализации обучающихся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4D78EF" w:rsidRPr="002C0131" w:rsidRDefault="004D78EF" w:rsidP="00341597">
      <w:pPr>
        <w:pStyle w:val="ListParagraph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здоровье обучающихся (динамика); </w:t>
      </w:r>
    </w:p>
    <w:p w:rsidR="004D78EF" w:rsidRPr="002C0131" w:rsidRDefault="004D78EF" w:rsidP="00341597">
      <w:pPr>
        <w:pStyle w:val="ListParagraph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достижения обучающихся (конкурсы, соревнования, олимпиады, научно-практические конференции и т.д.); </w:t>
      </w:r>
    </w:p>
    <w:p w:rsidR="004D78EF" w:rsidRPr="002C0131" w:rsidRDefault="004D78EF" w:rsidP="00341597">
      <w:pPr>
        <w:pStyle w:val="ListParagraph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удовлетворённость родителей качеством образовательных результатов; </w:t>
      </w:r>
    </w:p>
    <w:p w:rsidR="004D78EF" w:rsidRPr="002C0131" w:rsidRDefault="004D78EF" w:rsidP="00341597">
      <w:pPr>
        <w:pStyle w:val="ListParagraph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профессиональное самоопределение обучающихся и иные.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CC281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CC2819">
        <w:rPr>
          <w:rFonts w:ascii="Times New Roman" w:hAnsi="Times New Roman"/>
          <w:sz w:val="24"/>
          <w:szCs w:val="24"/>
        </w:rPr>
        <w:t xml:space="preserve">Качество реализации образовательного процесса: </w:t>
      </w:r>
    </w:p>
    <w:p w:rsidR="004D78EF" w:rsidRPr="002C0131" w:rsidRDefault="004D78EF" w:rsidP="00341597">
      <w:pPr>
        <w:pStyle w:val="ListParagraph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основные образовательные программы начального общего, основного общего и среднего общего образования</w:t>
      </w:r>
      <w:r>
        <w:rPr>
          <w:rFonts w:ascii="Times New Roman" w:hAnsi="Times New Roman"/>
          <w:sz w:val="24"/>
          <w:szCs w:val="24"/>
        </w:rPr>
        <w:t xml:space="preserve"> (соответствие требованиям </w:t>
      </w:r>
      <w:r w:rsidRPr="002C0131">
        <w:rPr>
          <w:rFonts w:ascii="Times New Roman" w:hAnsi="Times New Roman"/>
          <w:sz w:val="24"/>
          <w:szCs w:val="24"/>
        </w:rPr>
        <w:t xml:space="preserve"> ФК ГОС)</w:t>
      </w:r>
      <w:r>
        <w:rPr>
          <w:rFonts w:ascii="Times New Roman" w:hAnsi="Times New Roman"/>
          <w:sz w:val="24"/>
          <w:szCs w:val="24"/>
        </w:rPr>
        <w:t>;</w:t>
      </w:r>
      <w:r w:rsidRPr="002C0131">
        <w:rPr>
          <w:rFonts w:ascii="Times New Roman" w:hAnsi="Times New Roman"/>
          <w:sz w:val="24"/>
          <w:szCs w:val="24"/>
        </w:rPr>
        <w:t xml:space="preserve"> </w:t>
      </w:r>
    </w:p>
    <w:p w:rsidR="004D78EF" w:rsidRPr="002C0131" w:rsidRDefault="004D78EF" w:rsidP="00341597">
      <w:pPr>
        <w:pStyle w:val="ListParagraph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рабочие программы по предметам учебного плана; </w:t>
      </w:r>
    </w:p>
    <w:p w:rsidR="004D78EF" w:rsidRPr="002C0131" w:rsidRDefault="004D78EF" w:rsidP="00341597">
      <w:pPr>
        <w:pStyle w:val="ListParagraph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 воспитательной</w:t>
      </w:r>
      <w:r w:rsidRPr="002C0131">
        <w:rPr>
          <w:rFonts w:ascii="Times New Roman" w:hAnsi="Times New Roman"/>
          <w:sz w:val="24"/>
          <w:szCs w:val="24"/>
        </w:rPr>
        <w:t xml:space="preserve"> деятельности; </w:t>
      </w:r>
    </w:p>
    <w:p w:rsidR="004D78EF" w:rsidRPr="002C0131" w:rsidRDefault="004D78EF" w:rsidP="00341597">
      <w:pPr>
        <w:pStyle w:val="ListParagraph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реализация учебных планов и рабо</w:t>
      </w:r>
      <w:r>
        <w:rPr>
          <w:rFonts w:ascii="Times New Roman" w:hAnsi="Times New Roman"/>
          <w:sz w:val="24"/>
          <w:szCs w:val="24"/>
        </w:rPr>
        <w:t>чих программ (соответствие</w:t>
      </w:r>
      <w:r w:rsidRPr="002C0131">
        <w:rPr>
          <w:rFonts w:ascii="Times New Roman" w:hAnsi="Times New Roman"/>
          <w:sz w:val="24"/>
          <w:szCs w:val="24"/>
        </w:rPr>
        <w:t xml:space="preserve"> ФК ГОС); </w:t>
      </w:r>
    </w:p>
    <w:p w:rsidR="004D78EF" w:rsidRPr="002C0131" w:rsidRDefault="004D78EF" w:rsidP="00341597">
      <w:pPr>
        <w:pStyle w:val="ListParagraph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качество уроков и индивидуальной работы с обучающимися; </w:t>
      </w:r>
    </w:p>
    <w:p w:rsidR="004D78EF" w:rsidRPr="002C0131" w:rsidRDefault="004D78EF" w:rsidP="00341597">
      <w:pPr>
        <w:pStyle w:val="ListParagraph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воспитательной</w:t>
      </w:r>
      <w:r w:rsidRPr="002C0131">
        <w:rPr>
          <w:rFonts w:ascii="Times New Roman" w:hAnsi="Times New Roman"/>
          <w:sz w:val="24"/>
          <w:szCs w:val="24"/>
        </w:rPr>
        <w:t xml:space="preserve"> деятельности (включая классное руководство); </w:t>
      </w:r>
    </w:p>
    <w:p w:rsidR="004D78EF" w:rsidRPr="002C0131" w:rsidRDefault="004D78EF" w:rsidP="00341597">
      <w:pPr>
        <w:pStyle w:val="ListParagraph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удовлетворённость учеников и родителей урокам</w:t>
      </w:r>
      <w:r>
        <w:rPr>
          <w:rFonts w:ascii="Times New Roman" w:hAnsi="Times New Roman"/>
          <w:sz w:val="24"/>
          <w:szCs w:val="24"/>
        </w:rPr>
        <w:t>и и условиями в школе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4D78EF" w:rsidRPr="002C0131" w:rsidRDefault="004D78EF" w:rsidP="00341597">
      <w:pPr>
        <w:pStyle w:val="ListParagraph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адаптация </w:t>
      </w:r>
      <w:r>
        <w:rPr>
          <w:rFonts w:ascii="Times New Roman" w:hAnsi="Times New Roman"/>
          <w:sz w:val="24"/>
          <w:szCs w:val="24"/>
        </w:rPr>
        <w:t xml:space="preserve">обучающихся к условиям </w:t>
      </w:r>
      <w:r w:rsidRPr="002C0131">
        <w:rPr>
          <w:rFonts w:ascii="Times New Roman" w:hAnsi="Times New Roman"/>
          <w:sz w:val="24"/>
          <w:szCs w:val="24"/>
        </w:rPr>
        <w:t xml:space="preserve"> обучения и при переходе на следующий уровень образования</w:t>
      </w:r>
      <w:r>
        <w:rPr>
          <w:rFonts w:ascii="Times New Roman" w:hAnsi="Times New Roman"/>
          <w:sz w:val="24"/>
          <w:szCs w:val="24"/>
        </w:rPr>
        <w:t xml:space="preserve"> (1 и 5 классы)</w:t>
      </w:r>
      <w:r w:rsidRPr="002C0131">
        <w:rPr>
          <w:rFonts w:ascii="Times New Roman" w:hAnsi="Times New Roman"/>
          <w:sz w:val="24"/>
          <w:szCs w:val="24"/>
        </w:rPr>
        <w:t xml:space="preserve">.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CC2819">
        <w:rPr>
          <w:rFonts w:ascii="Times New Roman" w:hAnsi="Times New Roman"/>
          <w:sz w:val="24"/>
          <w:szCs w:val="24"/>
        </w:rPr>
        <w:t xml:space="preserve">3.Качество условий, обеспечивающих образовательный процесс: </w:t>
      </w:r>
    </w:p>
    <w:p w:rsidR="004D78EF" w:rsidRPr="002C0131" w:rsidRDefault="004D78EF" w:rsidP="002612B4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материально-техническое обеспечение; </w:t>
      </w:r>
    </w:p>
    <w:p w:rsidR="004D78EF" w:rsidRPr="002C0131" w:rsidRDefault="004D78EF" w:rsidP="002612B4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информационно-развивающая среда; </w:t>
      </w:r>
    </w:p>
    <w:p w:rsidR="004D78EF" w:rsidRPr="002C0131" w:rsidRDefault="004D78EF" w:rsidP="002612B4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санитарно-гигиенические и эстетические условия; </w:t>
      </w:r>
    </w:p>
    <w:p w:rsidR="004D78EF" w:rsidRPr="002C0131" w:rsidRDefault="004D78EF" w:rsidP="002612B4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медицинское сопровождение; </w:t>
      </w:r>
    </w:p>
    <w:p w:rsidR="004D78EF" w:rsidRPr="002C0131" w:rsidRDefault="004D78EF" w:rsidP="002612B4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организация питания; </w:t>
      </w:r>
    </w:p>
    <w:p w:rsidR="004D78EF" w:rsidRPr="002C0131" w:rsidRDefault="004D78EF" w:rsidP="002612B4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психол</w:t>
      </w:r>
      <w:r>
        <w:rPr>
          <w:rFonts w:ascii="Times New Roman" w:hAnsi="Times New Roman"/>
          <w:sz w:val="24"/>
          <w:szCs w:val="24"/>
        </w:rPr>
        <w:t>огический климат в школе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4D78EF" w:rsidRPr="002C0131" w:rsidRDefault="004D78EF" w:rsidP="002612B4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кадровое обеспечение; </w:t>
      </w:r>
    </w:p>
    <w:p w:rsidR="004D78EF" w:rsidRPr="002C0131" w:rsidRDefault="004D78EF" w:rsidP="002612B4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общественно-государственное управление (педагогический совет, родительский комитет, ученическое самоуправление); </w:t>
      </w:r>
    </w:p>
    <w:p w:rsidR="004D78EF" w:rsidRDefault="004D78EF" w:rsidP="00EA0C2A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документооборот и нормативно-правовое обеспечение. </w:t>
      </w:r>
    </w:p>
    <w:p w:rsidR="004D78EF" w:rsidRPr="00CC2819" w:rsidRDefault="004D78EF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 w:rsidRPr="00CC2819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:rsidR="004D78EF" w:rsidRPr="00CC2819" w:rsidRDefault="004D78EF" w:rsidP="00BB1F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6.1.В случае изменения законодательства Российской Федерации и Республики Татарстан в области обра</w:t>
      </w:r>
      <w:r>
        <w:rPr>
          <w:rFonts w:ascii="Times New Roman" w:hAnsi="Times New Roman"/>
          <w:sz w:val="24"/>
          <w:szCs w:val="24"/>
        </w:rPr>
        <w:t>зования и Устава школы</w:t>
      </w:r>
      <w:r w:rsidRPr="00CC2819">
        <w:rPr>
          <w:rFonts w:ascii="Times New Roman" w:hAnsi="Times New Roman"/>
          <w:sz w:val="24"/>
          <w:szCs w:val="24"/>
        </w:rPr>
        <w:t xml:space="preserve"> в части, затрагивающей организацию и осуществление мониторинговых исследований качества образования, настоящее Положение может быть изменено. Проекты изменений к настоящему Полож</w:t>
      </w:r>
      <w:r>
        <w:rPr>
          <w:rFonts w:ascii="Times New Roman" w:hAnsi="Times New Roman"/>
          <w:sz w:val="24"/>
          <w:szCs w:val="24"/>
        </w:rPr>
        <w:t>ению разрабатываются заместителя</w:t>
      </w:r>
      <w:r w:rsidRPr="00CC2819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 w:rsidRPr="00CC2819">
        <w:rPr>
          <w:rFonts w:ascii="Times New Roman" w:hAnsi="Times New Roman"/>
          <w:sz w:val="24"/>
          <w:szCs w:val="24"/>
        </w:rPr>
        <w:t xml:space="preserve"> директора по учебно-воспитательной работе, принимаются педагогическим советом и утвержд</w:t>
      </w:r>
      <w:r>
        <w:rPr>
          <w:rFonts w:ascii="Times New Roman" w:hAnsi="Times New Roman"/>
          <w:sz w:val="24"/>
          <w:szCs w:val="24"/>
        </w:rPr>
        <w:t xml:space="preserve">аются директором </w:t>
      </w:r>
      <w:r w:rsidRPr="00CC2819">
        <w:rPr>
          <w:rFonts w:ascii="Times New Roman" w:hAnsi="Times New Roman"/>
          <w:sz w:val="24"/>
          <w:szCs w:val="24"/>
        </w:rPr>
        <w:t xml:space="preserve"> в порядке, устан</w:t>
      </w:r>
      <w:r>
        <w:rPr>
          <w:rFonts w:ascii="Times New Roman" w:hAnsi="Times New Roman"/>
          <w:sz w:val="24"/>
          <w:szCs w:val="24"/>
        </w:rPr>
        <w:t>овленном Уставом школы</w:t>
      </w:r>
      <w:r w:rsidRPr="00CC2819">
        <w:rPr>
          <w:rFonts w:ascii="Times New Roman" w:hAnsi="Times New Roman"/>
          <w:sz w:val="24"/>
          <w:szCs w:val="24"/>
        </w:rPr>
        <w:t xml:space="preserve">. </w:t>
      </w:r>
    </w:p>
    <w:p w:rsidR="004D78EF" w:rsidRPr="00CC2819" w:rsidRDefault="004D78EF" w:rsidP="00BB1F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6.2.Настоящее Положение должно быть признано недействительным и разработано заново в случае переименования, изменения типа и</w:t>
      </w:r>
      <w:r>
        <w:rPr>
          <w:rFonts w:ascii="Times New Roman" w:hAnsi="Times New Roman"/>
          <w:sz w:val="24"/>
          <w:szCs w:val="24"/>
        </w:rPr>
        <w:t>ли реорганизации школы</w:t>
      </w:r>
      <w:r w:rsidRPr="00CC2819">
        <w:rPr>
          <w:rFonts w:ascii="Times New Roman" w:hAnsi="Times New Roman"/>
          <w:sz w:val="24"/>
          <w:szCs w:val="24"/>
        </w:rPr>
        <w:t xml:space="preserve">. </w:t>
      </w:r>
    </w:p>
    <w:p w:rsidR="004D78EF" w:rsidRPr="002C0131" w:rsidRDefault="004D78EF" w:rsidP="00BB1F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6.3.Настоящее Положение доводится до сведения обучающихся и родителей (законных представителей) учащихся при п</w:t>
      </w:r>
      <w:r>
        <w:rPr>
          <w:rFonts w:ascii="Times New Roman" w:hAnsi="Times New Roman"/>
          <w:sz w:val="24"/>
          <w:szCs w:val="24"/>
        </w:rPr>
        <w:t>риеме учащихся в школу</w:t>
      </w:r>
      <w:r w:rsidRPr="00CC2819">
        <w:rPr>
          <w:rFonts w:ascii="Times New Roman" w:hAnsi="Times New Roman"/>
          <w:sz w:val="24"/>
          <w:szCs w:val="24"/>
        </w:rPr>
        <w:t>, а также размещается на офи</w:t>
      </w:r>
      <w:r>
        <w:rPr>
          <w:rFonts w:ascii="Times New Roman" w:hAnsi="Times New Roman"/>
          <w:sz w:val="24"/>
          <w:szCs w:val="24"/>
        </w:rPr>
        <w:t xml:space="preserve">циальном сайте школы. </w:t>
      </w:r>
    </w:p>
    <w:p w:rsidR="004D78EF" w:rsidRPr="00EA13F4" w:rsidRDefault="004D78E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8EF" w:rsidRDefault="004D78EF" w:rsidP="00EA0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78EF" w:rsidRDefault="004D78EF" w:rsidP="00EA0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78EF" w:rsidRDefault="004D78EF" w:rsidP="00EA0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78EF" w:rsidRDefault="004D78EF" w:rsidP="00EA0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78EF" w:rsidRDefault="004D78EF" w:rsidP="00DF02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78EF" w:rsidRDefault="004D78EF" w:rsidP="00DF02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78EF" w:rsidRDefault="004D78EF" w:rsidP="00DF02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78EF" w:rsidRDefault="004D78EF" w:rsidP="00DF02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78EF" w:rsidRDefault="004D78EF" w:rsidP="00DF02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4D78EF" w:rsidSect="00EA0C2A">
      <w:footerReference w:type="even" r:id="rId7"/>
      <w:footerReference w:type="default" r:id="rId8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8EF" w:rsidRDefault="004D78EF">
      <w:r>
        <w:separator/>
      </w:r>
    </w:p>
  </w:endnote>
  <w:endnote w:type="continuationSeparator" w:id="0">
    <w:p w:rsidR="004D78EF" w:rsidRDefault="004D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8EF" w:rsidRDefault="004D78EF" w:rsidP="004F33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D78EF" w:rsidRDefault="004D78EF" w:rsidP="00456AC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8EF" w:rsidRDefault="004D78EF" w:rsidP="004F33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D78EF" w:rsidRDefault="004D78EF" w:rsidP="00456AC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8EF" w:rsidRDefault="004D78EF">
      <w:r>
        <w:separator/>
      </w:r>
    </w:p>
  </w:footnote>
  <w:footnote w:type="continuationSeparator" w:id="0">
    <w:p w:rsidR="004D78EF" w:rsidRDefault="004D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3220"/>
    <w:multiLevelType w:val="hybridMultilevel"/>
    <w:tmpl w:val="53787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97D9C"/>
    <w:multiLevelType w:val="hybridMultilevel"/>
    <w:tmpl w:val="24789AE8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192210"/>
    <w:multiLevelType w:val="hybridMultilevel"/>
    <w:tmpl w:val="6AD8638C"/>
    <w:lvl w:ilvl="0" w:tplc="72BE7EAC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181D5A"/>
    <w:multiLevelType w:val="hybridMultilevel"/>
    <w:tmpl w:val="55F4088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7E14189"/>
    <w:multiLevelType w:val="hybridMultilevel"/>
    <w:tmpl w:val="B72A6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E44E50"/>
    <w:multiLevelType w:val="hybridMultilevel"/>
    <w:tmpl w:val="1B54B9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B33F9F"/>
    <w:multiLevelType w:val="hybridMultilevel"/>
    <w:tmpl w:val="EE42184A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5022F"/>
    <w:multiLevelType w:val="hybridMultilevel"/>
    <w:tmpl w:val="D9EE1CC2"/>
    <w:lvl w:ilvl="0" w:tplc="9488CA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88CA7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E7C26"/>
    <w:multiLevelType w:val="hybridMultilevel"/>
    <w:tmpl w:val="196CAF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5C01D6"/>
    <w:multiLevelType w:val="hybridMultilevel"/>
    <w:tmpl w:val="5E844E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AD772E"/>
    <w:multiLevelType w:val="hybridMultilevel"/>
    <w:tmpl w:val="C242FF64"/>
    <w:lvl w:ilvl="0" w:tplc="46488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B21EE8"/>
    <w:multiLevelType w:val="hybridMultilevel"/>
    <w:tmpl w:val="C2F27636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A65F3"/>
    <w:multiLevelType w:val="hybridMultilevel"/>
    <w:tmpl w:val="E78A2902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876D72"/>
    <w:multiLevelType w:val="hybridMultilevel"/>
    <w:tmpl w:val="EB9E96FC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597B1B"/>
    <w:multiLevelType w:val="hybridMultilevel"/>
    <w:tmpl w:val="FCC6DECE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F50D6"/>
    <w:multiLevelType w:val="multilevel"/>
    <w:tmpl w:val="041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6">
    <w:nsid w:val="3A767E3F"/>
    <w:multiLevelType w:val="hybridMultilevel"/>
    <w:tmpl w:val="0F92B1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23E0152"/>
    <w:multiLevelType w:val="multilevel"/>
    <w:tmpl w:val="B67400D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7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6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1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040" w:hanging="1800"/>
      </w:pPr>
      <w:rPr>
        <w:rFonts w:cs="Times New Roman" w:hint="default"/>
      </w:rPr>
    </w:lvl>
  </w:abstractNum>
  <w:abstractNum w:abstractNumId="18">
    <w:nsid w:val="44745B20"/>
    <w:multiLevelType w:val="hybridMultilevel"/>
    <w:tmpl w:val="83860D7C"/>
    <w:lvl w:ilvl="0" w:tplc="9B36E986">
      <w:start w:val="4"/>
      <w:numFmt w:val="upperRoman"/>
      <w:lvlText w:val="%1."/>
      <w:lvlJc w:val="left"/>
      <w:pPr>
        <w:ind w:left="1146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474A1A05"/>
    <w:multiLevelType w:val="singleLevel"/>
    <w:tmpl w:val="C05654BA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0">
    <w:nsid w:val="490042F0"/>
    <w:multiLevelType w:val="hybridMultilevel"/>
    <w:tmpl w:val="63DC4F70"/>
    <w:lvl w:ilvl="0" w:tplc="1C94E42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910F34"/>
    <w:multiLevelType w:val="hybridMultilevel"/>
    <w:tmpl w:val="FB743F0C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D60029"/>
    <w:multiLevelType w:val="hybridMultilevel"/>
    <w:tmpl w:val="B0AE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F3B22B2"/>
    <w:multiLevelType w:val="hybridMultilevel"/>
    <w:tmpl w:val="8CCCD76C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1C52A8"/>
    <w:multiLevelType w:val="hybridMultilevel"/>
    <w:tmpl w:val="736C5B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43E6713"/>
    <w:multiLevelType w:val="hybridMultilevel"/>
    <w:tmpl w:val="35F42F8C"/>
    <w:lvl w:ilvl="0" w:tplc="1C94E42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616740"/>
    <w:multiLevelType w:val="hybridMultilevel"/>
    <w:tmpl w:val="C3E80D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B5621A5"/>
    <w:multiLevelType w:val="hybridMultilevel"/>
    <w:tmpl w:val="1F207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032A2A"/>
    <w:multiLevelType w:val="hybridMultilevel"/>
    <w:tmpl w:val="A4062E28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426F1F"/>
    <w:multiLevelType w:val="hybridMultilevel"/>
    <w:tmpl w:val="2358730E"/>
    <w:lvl w:ilvl="0" w:tplc="DBDE644C">
      <w:start w:val="6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20"/>
  </w:num>
  <w:num w:numId="2">
    <w:abstractNumId w:val="28"/>
  </w:num>
  <w:num w:numId="3">
    <w:abstractNumId w:val="23"/>
  </w:num>
  <w:num w:numId="4">
    <w:abstractNumId w:val="11"/>
  </w:num>
  <w:num w:numId="5">
    <w:abstractNumId w:val="21"/>
  </w:num>
  <w:num w:numId="6">
    <w:abstractNumId w:val="12"/>
  </w:num>
  <w:num w:numId="7">
    <w:abstractNumId w:val="14"/>
  </w:num>
  <w:num w:numId="8">
    <w:abstractNumId w:val="6"/>
  </w:num>
  <w:num w:numId="9">
    <w:abstractNumId w:val="13"/>
  </w:num>
  <w:num w:numId="10">
    <w:abstractNumId w:val="15"/>
  </w:num>
  <w:num w:numId="11">
    <w:abstractNumId w:val="25"/>
  </w:num>
  <w:num w:numId="12">
    <w:abstractNumId w:val="29"/>
  </w:num>
  <w:num w:numId="13">
    <w:abstractNumId w:val="1"/>
  </w:num>
  <w:num w:numId="14">
    <w:abstractNumId w:val="17"/>
  </w:num>
  <w:num w:numId="15">
    <w:abstractNumId w:val="2"/>
  </w:num>
  <w:num w:numId="16">
    <w:abstractNumId w:val="19"/>
  </w:num>
  <w:num w:numId="17">
    <w:abstractNumId w:val="18"/>
  </w:num>
  <w:num w:numId="18">
    <w:abstractNumId w:val="7"/>
  </w:num>
  <w:num w:numId="19">
    <w:abstractNumId w:val="22"/>
  </w:num>
  <w:num w:numId="20">
    <w:abstractNumId w:val="27"/>
  </w:num>
  <w:num w:numId="21">
    <w:abstractNumId w:val="9"/>
  </w:num>
  <w:num w:numId="22">
    <w:abstractNumId w:val="16"/>
  </w:num>
  <w:num w:numId="23">
    <w:abstractNumId w:val="26"/>
  </w:num>
  <w:num w:numId="24">
    <w:abstractNumId w:val="5"/>
  </w:num>
  <w:num w:numId="25">
    <w:abstractNumId w:val="0"/>
  </w:num>
  <w:num w:numId="26">
    <w:abstractNumId w:val="3"/>
  </w:num>
  <w:num w:numId="27">
    <w:abstractNumId w:val="8"/>
  </w:num>
  <w:num w:numId="28">
    <w:abstractNumId w:val="4"/>
  </w:num>
  <w:num w:numId="29">
    <w:abstractNumId w:val="24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298"/>
    <w:rsid w:val="000A1F84"/>
    <w:rsid w:val="000E6AFF"/>
    <w:rsid w:val="00103302"/>
    <w:rsid w:val="001320E4"/>
    <w:rsid w:val="00143377"/>
    <w:rsid w:val="001435F4"/>
    <w:rsid w:val="00177D36"/>
    <w:rsid w:val="0018049B"/>
    <w:rsid w:val="00231D09"/>
    <w:rsid w:val="002612B4"/>
    <w:rsid w:val="00266429"/>
    <w:rsid w:val="0028548F"/>
    <w:rsid w:val="002A2644"/>
    <w:rsid w:val="002C0131"/>
    <w:rsid w:val="003165F5"/>
    <w:rsid w:val="00324870"/>
    <w:rsid w:val="00341597"/>
    <w:rsid w:val="00380F28"/>
    <w:rsid w:val="003C3087"/>
    <w:rsid w:val="0040133C"/>
    <w:rsid w:val="0045554D"/>
    <w:rsid w:val="00456AC7"/>
    <w:rsid w:val="004B5861"/>
    <w:rsid w:val="004D78EF"/>
    <w:rsid w:val="004F336B"/>
    <w:rsid w:val="0052131B"/>
    <w:rsid w:val="00532B20"/>
    <w:rsid w:val="005907A1"/>
    <w:rsid w:val="00682B93"/>
    <w:rsid w:val="00696C7B"/>
    <w:rsid w:val="006E484C"/>
    <w:rsid w:val="00705CCD"/>
    <w:rsid w:val="007A6776"/>
    <w:rsid w:val="007C482B"/>
    <w:rsid w:val="00802DBD"/>
    <w:rsid w:val="00810A3C"/>
    <w:rsid w:val="00895572"/>
    <w:rsid w:val="008B3FC4"/>
    <w:rsid w:val="009073C0"/>
    <w:rsid w:val="009202D4"/>
    <w:rsid w:val="00931A89"/>
    <w:rsid w:val="00936246"/>
    <w:rsid w:val="009E405D"/>
    <w:rsid w:val="00A8173D"/>
    <w:rsid w:val="00B2555B"/>
    <w:rsid w:val="00B506DD"/>
    <w:rsid w:val="00BB1FED"/>
    <w:rsid w:val="00BD5234"/>
    <w:rsid w:val="00BD6D97"/>
    <w:rsid w:val="00CC2819"/>
    <w:rsid w:val="00CE279C"/>
    <w:rsid w:val="00DB0CFD"/>
    <w:rsid w:val="00DF0298"/>
    <w:rsid w:val="00E87E78"/>
    <w:rsid w:val="00EA0C2A"/>
    <w:rsid w:val="00EA13F4"/>
    <w:rsid w:val="00F84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77D3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1320E4"/>
    <w:pPr>
      <w:keepNext/>
      <w:numPr>
        <w:numId w:val="10"/>
      </w:numPr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320E4"/>
    <w:pPr>
      <w:keepNext/>
      <w:numPr>
        <w:ilvl w:val="1"/>
        <w:numId w:val="10"/>
      </w:numPr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320E4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320E4"/>
    <w:pPr>
      <w:keepNext/>
      <w:numPr>
        <w:ilvl w:val="3"/>
        <w:numId w:val="10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320E4"/>
    <w:pPr>
      <w:numPr>
        <w:ilvl w:val="4"/>
        <w:numId w:val="10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20E4"/>
    <w:pPr>
      <w:numPr>
        <w:ilvl w:val="5"/>
        <w:numId w:val="10"/>
      </w:num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320E4"/>
    <w:pPr>
      <w:numPr>
        <w:ilvl w:val="6"/>
        <w:numId w:val="10"/>
      </w:numPr>
      <w:spacing w:before="240" w:after="60" w:line="240" w:lineRule="auto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320E4"/>
    <w:pPr>
      <w:numPr>
        <w:ilvl w:val="7"/>
        <w:numId w:val="10"/>
      </w:num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320E4"/>
    <w:pPr>
      <w:numPr>
        <w:ilvl w:val="8"/>
        <w:numId w:val="10"/>
      </w:numPr>
      <w:spacing w:before="240" w:after="60" w:line="240" w:lineRule="auto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320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320E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320E4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320E4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320E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320E4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320E4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320E4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320E4"/>
    <w:rPr>
      <w:rFonts w:ascii="Cambria" w:hAnsi="Cambria" w:cs="Times New Roman"/>
    </w:rPr>
  </w:style>
  <w:style w:type="paragraph" w:styleId="ListParagraph">
    <w:name w:val="List Paragraph"/>
    <w:basedOn w:val="Normal"/>
    <w:uiPriority w:val="99"/>
    <w:qFormat/>
    <w:rsid w:val="00DF0298"/>
    <w:pPr>
      <w:ind w:left="720"/>
      <w:contextualSpacing/>
    </w:pPr>
    <w:rPr>
      <w:lang w:eastAsia="en-US"/>
    </w:rPr>
  </w:style>
  <w:style w:type="paragraph" w:customStyle="1" w:styleId="Default">
    <w:name w:val="Default"/>
    <w:uiPriority w:val="99"/>
    <w:rsid w:val="001320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">
    <w:name w:val="Основной текст2"/>
    <w:basedOn w:val="DefaultParagraphFont"/>
    <w:uiPriority w:val="99"/>
    <w:rsid w:val="001320E4"/>
    <w:rPr>
      <w:rFonts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ar-SA"/>
    </w:rPr>
  </w:style>
  <w:style w:type="character" w:customStyle="1" w:styleId="a">
    <w:name w:val="Основной текст_"/>
    <w:basedOn w:val="DefaultParagraphFont"/>
    <w:link w:val="5"/>
    <w:uiPriority w:val="99"/>
    <w:locked/>
    <w:rsid w:val="001320E4"/>
    <w:rPr>
      <w:rFonts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Normal"/>
    <w:link w:val="a"/>
    <w:uiPriority w:val="99"/>
    <w:rsid w:val="001320E4"/>
    <w:pPr>
      <w:widowControl w:val="0"/>
      <w:shd w:val="clear" w:color="auto" w:fill="FFFFFF"/>
      <w:spacing w:before="360" w:after="0" w:line="310" w:lineRule="exact"/>
      <w:jc w:val="both"/>
    </w:pPr>
    <w:rPr>
      <w:sz w:val="26"/>
      <w:szCs w:val="26"/>
      <w:shd w:val="clear" w:color="auto" w:fill="FFFFFF"/>
    </w:rPr>
  </w:style>
  <w:style w:type="paragraph" w:styleId="NormalWeb">
    <w:name w:val="Normal (Web)"/>
    <w:basedOn w:val="Normal"/>
    <w:uiPriority w:val="99"/>
    <w:rsid w:val="004013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basedOn w:val="DefaultParagraphFont"/>
    <w:uiPriority w:val="99"/>
    <w:rsid w:val="0040133C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Normal"/>
    <w:uiPriority w:val="99"/>
    <w:rsid w:val="0040133C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hAnsi="Times New Roman"/>
      <w:sz w:val="24"/>
      <w:szCs w:val="24"/>
    </w:rPr>
  </w:style>
  <w:style w:type="paragraph" w:customStyle="1" w:styleId="Style24">
    <w:name w:val="Style24"/>
    <w:basedOn w:val="Normal"/>
    <w:uiPriority w:val="99"/>
    <w:rsid w:val="0040133C"/>
    <w:pPr>
      <w:widowControl w:val="0"/>
      <w:autoSpaceDE w:val="0"/>
      <w:autoSpaceDN w:val="0"/>
      <w:adjustRightInd w:val="0"/>
      <w:spacing w:after="0" w:line="302" w:lineRule="exact"/>
      <w:ind w:hanging="346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40133C"/>
    <w:pPr>
      <w:widowControl w:val="0"/>
      <w:autoSpaceDE w:val="0"/>
      <w:autoSpaceDN w:val="0"/>
      <w:adjustRightInd w:val="0"/>
      <w:spacing w:after="0" w:line="322" w:lineRule="exact"/>
      <w:ind w:firstLine="581"/>
      <w:jc w:val="both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Normal"/>
    <w:uiPriority w:val="99"/>
    <w:rsid w:val="0040133C"/>
    <w:pPr>
      <w:widowControl w:val="0"/>
      <w:autoSpaceDE w:val="0"/>
      <w:autoSpaceDN w:val="0"/>
      <w:adjustRightInd w:val="0"/>
      <w:spacing w:after="0" w:line="300" w:lineRule="exact"/>
      <w:ind w:firstLine="538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Normal"/>
    <w:uiPriority w:val="99"/>
    <w:rsid w:val="0040133C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DefaultParagraphFont"/>
    <w:uiPriority w:val="99"/>
    <w:rsid w:val="0040133C"/>
    <w:rPr>
      <w:rFonts w:cs="Times New Roman"/>
    </w:rPr>
  </w:style>
  <w:style w:type="paragraph" w:styleId="Footer">
    <w:name w:val="footer"/>
    <w:basedOn w:val="Normal"/>
    <w:link w:val="FooterChar"/>
    <w:uiPriority w:val="99"/>
    <w:locked/>
    <w:rsid w:val="00456AC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D6D97"/>
    <w:rPr>
      <w:rFonts w:cs="Times New Roman"/>
    </w:rPr>
  </w:style>
  <w:style w:type="character" w:styleId="PageNumber">
    <w:name w:val="page number"/>
    <w:basedOn w:val="DefaultParagraphFont"/>
    <w:uiPriority w:val="99"/>
    <w:locked/>
    <w:rsid w:val="00456AC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5</Pages>
  <Words>2201</Words>
  <Characters>12550</Characters>
  <Application>Microsoft Office Outlook</Application>
  <DocSecurity>0</DocSecurity>
  <Lines>0</Lines>
  <Paragraphs>0</Paragraphs>
  <ScaleCrop>false</ScaleCrop>
  <Company>Школа 153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                                                                                        УТВЕРЖДЕНО:                                                                                                                                                   </dc:title>
  <dc:subject/>
  <dc:creator>Галина</dc:creator>
  <cp:keywords/>
  <dc:description/>
  <cp:lastModifiedBy>Шепынева</cp:lastModifiedBy>
  <cp:revision>11</cp:revision>
  <cp:lastPrinted>2016-03-14T10:29:00Z</cp:lastPrinted>
  <dcterms:created xsi:type="dcterms:W3CDTF">2016-03-14T09:29:00Z</dcterms:created>
  <dcterms:modified xsi:type="dcterms:W3CDTF">2016-04-05T10:35:00Z</dcterms:modified>
</cp:coreProperties>
</file>